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1DA8F0" w14:textId="77777777" w:rsidR="00C33AEF" w:rsidRDefault="00C33AEF" w:rsidP="00C33AEF">
      <w:proofErr w:type="spellStart"/>
      <w:r>
        <w:t>dimensiune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, </w:t>
      </w:r>
      <w:proofErr w:type="spellStart"/>
      <w:r>
        <w:t>încorporabil</w:t>
      </w:r>
      <w:proofErr w:type="spellEnd"/>
      <w:r>
        <w:t xml:space="preserve">,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ascunsă</w:t>
      </w:r>
      <w:proofErr w:type="spellEnd"/>
    </w:p>
    <w:p w14:paraId="7BE6C3E5" w14:textId="77777777" w:rsidR="00C33AEF" w:rsidRDefault="00C33AEF" w:rsidP="00C33AEF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: </w:t>
      </w:r>
      <w:proofErr w:type="spellStart"/>
      <w:r>
        <w:t>conexiune</w:t>
      </w:r>
      <w:proofErr w:type="spellEnd"/>
      <w:r>
        <w:t xml:space="preserve"> BT </w:t>
      </w:r>
      <w:proofErr w:type="spellStart"/>
      <w:r>
        <w:t>stereo</w:t>
      </w:r>
      <w:proofErr w:type="spellEnd"/>
      <w:r>
        <w:t xml:space="preserve"> (v4.1)</w:t>
      </w:r>
    </w:p>
    <w:p w14:paraId="5EF617AF" w14:textId="77777777" w:rsidR="00C33AEF" w:rsidRDefault="00C33AEF" w:rsidP="00C33AEF">
      <w:proofErr w:type="spellStart"/>
      <w:r>
        <w:t>ieșire</w:t>
      </w:r>
      <w:proofErr w:type="spellEnd"/>
      <w:r>
        <w:t xml:space="preserve"> </w:t>
      </w:r>
      <w:proofErr w:type="spellStart"/>
      <w:r>
        <w:t>difuzor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: </w:t>
      </w:r>
      <w:proofErr w:type="spellStart"/>
      <w:r>
        <w:t>terminal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șurub</w:t>
      </w:r>
      <w:proofErr w:type="spellEnd"/>
    </w:p>
    <w:p w14:paraId="21F77934" w14:textId="77777777" w:rsidR="00C33AEF" w:rsidRDefault="00C33AEF" w:rsidP="00C33AEF">
      <w:proofErr w:type="spellStart"/>
      <w:r>
        <w:t>volumul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tonul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controlate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sursei</w:t>
      </w:r>
      <w:proofErr w:type="spellEnd"/>
      <w:r>
        <w:t xml:space="preserve"> de </w:t>
      </w:r>
      <w:proofErr w:type="spellStart"/>
      <w:r>
        <w:t>semnal</w:t>
      </w:r>
      <w:proofErr w:type="spellEnd"/>
      <w:r>
        <w:t xml:space="preserve"> BT</w:t>
      </w:r>
    </w:p>
    <w:p w14:paraId="2DF1978F" w14:textId="77777777" w:rsidR="00C33AEF" w:rsidRDefault="00C33AEF" w:rsidP="00C33AEF">
      <w:r>
        <w:t>20 Hz- 20.000 Hz</w:t>
      </w:r>
    </w:p>
    <w:p w14:paraId="2850105C" w14:textId="77777777" w:rsidR="00C33AEF" w:rsidRDefault="00C33AEF" w:rsidP="00C33AEF">
      <w:r>
        <w:t>2 x 15 W / 4 Ohmi</w:t>
      </w:r>
    </w:p>
    <w:p w14:paraId="229050DF" w14:textId="77777777" w:rsidR="00C33AEF" w:rsidRDefault="00C33AEF" w:rsidP="00C33AEF">
      <w:r>
        <w:t>2 x 10 W / 8 Ohmi</w:t>
      </w:r>
    </w:p>
    <w:p w14:paraId="157B3E60" w14:textId="77777777" w:rsidR="00C33AEF" w:rsidRDefault="00C33AEF" w:rsidP="00C33AEF">
      <w:proofErr w:type="spellStart"/>
      <w:r>
        <w:t>alimentare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rețea</w:t>
      </w:r>
      <w:proofErr w:type="spellEnd"/>
    </w:p>
    <w:p w14:paraId="37634C3E" w14:textId="3414A7AA" w:rsidR="00481B83" w:rsidRPr="00C34403" w:rsidRDefault="00C33AEF" w:rsidP="00C33AEF">
      <w:proofErr w:type="spellStart"/>
      <w:r>
        <w:t>dimensiune</w:t>
      </w:r>
      <w:proofErr w:type="spellEnd"/>
      <w:r>
        <w:t>: 155 x 36 x 54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00924"/>
    <w:rsid w:val="00816554"/>
    <w:rsid w:val="0086012E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2023-01-11T14:11:00Z</dcterms:created>
  <dcterms:modified xsi:type="dcterms:W3CDTF">2023-01-11T14:11:00Z</dcterms:modified>
</cp:coreProperties>
</file>